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07" w:rsidRDefault="00431807" w:rsidP="008E2B06">
      <w:pPr>
        <w:jc w:val="both"/>
      </w:pPr>
      <w:bookmarkStart w:id="0" w:name="_GoBack"/>
      <w:bookmarkEnd w:id="0"/>
    </w:p>
    <w:p w:rsidR="00431807" w:rsidRDefault="00431807" w:rsidP="008E2B06">
      <w:pPr>
        <w:jc w:val="both"/>
      </w:pPr>
    </w:p>
    <w:p w:rsidR="00431807" w:rsidRDefault="00431807" w:rsidP="008E2B06">
      <w:pPr>
        <w:jc w:val="both"/>
      </w:pPr>
    </w:p>
    <w:p w:rsidR="00431807" w:rsidRDefault="00431807" w:rsidP="008E2B06">
      <w:pPr>
        <w:jc w:val="both"/>
      </w:pPr>
    </w:p>
    <w:p w:rsidR="00431807" w:rsidRDefault="00431807" w:rsidP="008E2B06">
      <w:pPr>
        <w:jc w:val="both"/>
      </w:pPr>
    </w:p>
    <w:p w:rsidR="00431807" w:rsidRDefault="00431807" w:rsidP="008E2B06">
      <w:pPr>
        <w:jc w:val="both"/>
      </w:pPr>
    </w:p>
    <w:p w:rsidR="00431807" w:rsidRDefault="00431807" w:rsidP="008E2B06">
      <w:pPr>
        <w:jc w:val="both"/>
      </w:pPr>
    </w:p>
    <w:p w:rsidR="00431807" w:rsidRDefault="00431807" w:rsidP="008E2B06">
      <w:pPr>
        <w:jc w:val="both"/>
      </w:pPr>
    </w:p>
    <w:p w:rsidR="00431807" w:rsidRDefault="00431807" w:rsidP="008E2B06">
      <w:pPr>
        <w:jc w:val="both"/>
      </w:pPr>
    </w:p>
    <w:p w:rsidR="00431807" w:rsidRDefault="00431807" w:rsidP="008E2B06">
      <w:pPr>
        <w:jc w:val="both"/>
      </w:pPr>
    </w:p>
    <w:p w:rsidR="00431807" w:rsidRDefault="00431807" w:rsidP="008E2B06">
      <w:pPr>
        <w:jc w:val="both"/>
      </w:pPr>
    </w:p>
    <w:p w:rsidR="00431807" w:rsidRDefault="00431807" w:rsidP="008E2B06">
      <w:pPr>
        <w:jc w:val="both"/>
      </w:pPr>
    </w:p>
    <w:p w:rsidR="008E2B06" w:rsidRPr="005712A2" w:rsidRDefault="008E2B06" w:rsidP="008E2B06">
      <w:pPr>
        <w:jc w:val="both"/>
      </w:pPr>
      <w:r>
        <w:t>О предоставлении служебн</w:t>
      </w:r>
      <w:r w:rsidR="004B1A90">
        <w:t>ых</w:t>
      </w:r>
      <w:r>
        <w:t xml:space="preserve"> квартир</w:t>
      </w:r>
      <w:r w:rsidR="00463B9D">
        <w:t xml:space="preserve"> </w:t>
      </w:r>
    </w:p>
    <w:p w:rsidR="008E2B06" w:rsidRPr="00431807" w:rsidRDefault="008E2B06" w:rsidP="00200DFF">
      <w:pPr>
        <w:jc w:val="both"/>
        <w:rPr>
          <w:sz w:val="24"/>
          <w:szCs w:val="24"/>
        </w:rPr>
      </w:pPr>
    </w:p>
    <w:p w:rsidR="00C702F1" w:rsidRPr="00431807" w:rsidRDefault="00C702F1" w:rsidP="00200DFF">
      <w:pPr>
        <w:jc w:val="both"/>
        <w:rPr>
          <w:sz w:val="24"/>
          <w:szCs w:val="24"/>
        </w:rPr>
      </w:pPr>
    </w:p>
    <w:p w:rsidR="008E2B06" w:rsidRDefault="008E2B06" w:rsidP="005A25B5">
      <w:pPr>
        <w:pStyle w:val="2"/>
      </w:pPr>
      <w:r>
        <w:t xml:space="preserve">В соответствии с законом Еврейской автономной области от 05.10.2006 № 781-ОЗ «О порядке предоставления </w:t>
      </w:r>
      <w:r w:rsidR="00B04D67">
        <w:t xml:space="preserve">отдельных видов </w:t>
      </w:r>
      <w:r>
        <w:t>жилых помещений специализированного жилищного фонд</w:t>
      </w:r>
      <w:r w:rsidR="00C41812">
        <w:t>а Еврейской автономной области»,</w:t>
      </w:r>
      <w:r>
        <w:t xml:space="preserve"> постановлением правительства Еврейской автономной области от 26.06.2007 № 177-пп «О реализации закона Еврейской автономной области «О порядке предоставления жилых помещений специализированного жилищного фонд</w:t>
      </w:r>
      <w:r w:rsidR="00C41812">
        <w:t>а Еврейской автономной области» и</w:t>
      </w:r>
      <w:r w:rsidR="005610EC">
        <w:t xml:space="preserve"> протоколом заседания рабочей группы по предоставлению медицинским работникам областных государственных учреждений здравоохранения Еврейской автономной области служебных </w:t>
      </w:r>
      <w:r w:rsidR="00F56EBE">
        <w:t xml:space="preserve">жилых </w:t>
      </w:r>
      <w:r w:rsidR="005610EC">
        <w:t xml:space="preserve">помещений специализированного жилищного фонда, приобретенных в рамках </w:t>
      </w:r>
      <w:r w:rsidR="00C41812">
        <w:t>П</w:t>
      </w:r>
      <w:r w:rsidR="005610EC">
        <w:t xml:space="preserve">лана социального развития центров экономического роста Еврейской автономной области, утвержденного распоряжением правительства Еврейской автономной области от 22.06.2018 № 209-рп </w:t>
      </w:r>
      <w:r w:rsidR="00C41812">
        <w:br/>
        <w:t>«Об утверждении П</w:t>
      </w:r>
      <w:r w:rsidR="005610EC">
        <w:t xml:space="preserve">лана социального развития центров экономического роста Еврейской автономной области» </w:t>
      </w:r>
      <w:r w:rsidR="00431807">
        <w:t xml:space="preserve">от </w:t>
      </w:r>
      <w:r w:rsidR="000011E0">
        <w:t>03.07.2020</w:t>
      </w:r>
      <w:r w:rsidR="00431807">
        <w:t xml:space="preserve"> № </w:t>
      </w:r>
      <w:r w:rsidR="000011E0">
        <w:t>1</w:t>
      </w:r>
      <w:r w:rsidR="00431807">
        <w:t>:</w:t>
      </w:r>
    </w:p>
    <w:p w:rsidR="006F1588" w:rsidRDefault="00C702F1" w:rsidP="005A25B5">
      <w:pPr>
        <w:pStyle w:val="2"/>
      </w:pPr>
      <w:r>
        <w:t>1</w:t>
      </w:r>
      <w:r w:rsidR="008E2B06" w:rsidRPr="003E67E3">
        <w:t xml:space="preserve">. </w:t>
      </w:r>
      <w:r w:rsidR="00B04D67">
        <w:t>Предоставить вне о</w:t>
      </w:r>
      <w:r w:rsidR="00860D68">
        <w:t>череди служебны</w:t>
      </w:r>
      <w:r w:rsidR="00200DFF">
        <w:t>е</w:t>
      </w:r>
      <w:r w:rsidR="006F1588">
        <w:t xml:space="preserve"> жил</w:t>
      </w:r>
      <w:r w:rsidR="00860D68">
        <w:t>ы</w:t>
      </w:r>
      <w:r w:rsidR="00B04D67">
        <w:t>е помещени</w:t>
      </w:r>
      <w:r w:rsidR="00860D68">
        <w:t>я</w:t>
      </w:r>
      <w:r w:rsidR="001D13AA">
        <w:t>, находящи</w:t>
      </w:r>
      <w:r w:rsidR="00B04D67">
        <w:t>еся в государственной собственнос</w:t>
      </w:r>
      <w:r w:rsidR="006F1588">
        <w:t>ти Еврейской автономной области:</w:t>
      </w:r>
    </w:p>
    <w:p w:rsidR="00C05445" w:rsidRDefault="00C05445" w:rsidP="005A25B5">
      <w:pPr>
        <w:ind w:firstLine="709"/>
        <w:jc w:val="both"/>
        <w:rPr>
          <w:bCs/>
        </w:rPr>
      </w:pPr>
      <w:r w:rsidRPr="00C05445">
        <w:t xml:space="preserve">1.1. Квартиру № </w:t>
      </w:r>
      <w:r w:rsidR="00E00846">
        <w:t>12</w:t>
      </w:r>
      <w:r w:rsidRPr="00C05445">
        <w:t xml:space="preserve">, расположенную по адресу: </w:t>
      </w:r>
      <w:r w:rsidR="00925EBB">
        <w:t>с</w:t>
      </w:r>
      <w:r w:rsidRPr="00C05445">
        <w:t xml:space="preserve">. </w:t>
      </w:r>
      <w:r w:rsidR="00925EBB">
        <w:t>Амурзет</w:t>
      </w:r>
      <w:r w:rsidRPr="00C05445">
        <w:t xml:space="preserve">, </w:t>
      </w:r>
      <w:r w:rsidRPr="00C05445">
        <w:br/>
        <w:t xml:space="preserve">ул. </w:t>
      </w:r>
      <w:r w:rsidR="00925EBB">
        <w:t>Калинина</w:t>
      </w:r>
      <w:r w:rsidR="00E00846">
        <w:t xml:space="preserve">, </w:t>
      </w:r>
      <w:r w:rsidR="00925EBB">
        <w:t>28</w:t>
      </w:r>
      <w:r w:rsidR="007B6236">
        <w:t>,</w:t>
      </w:r>
      <w:r w:rsidR="00393EE3" w:rsidRPr="00393EE3">
        <w:t xml:space="preserve"> </w:t>
      </w:r>
      <w:r w:rsidR="00393EE3">
        <w:t>участковому</w:t>
      </w:r>
      <w:r>
        <w:t xml:space="preserve"> </w:t>
      </w:r>
      <w:r w:rsidR="00925EBB">
        <w:t xml:space="preserve">врачу-терапевту </w:t>
      </w:r>
      <w:r w:rsidR="002F51CF">
        <w:t xml:space="preserve">областного </w:t>
      </w:r>
      <w:r w:rsidR="002F51CF" w:rsidRPr="00C05445">
        <w:rPr>
          <w:bCs/>
        </w:rPr>
        <w:t>государственного бюджетного учреждения здравоохранения «</w:t>
      </w:r>
      <w:r w:rsidR="00925EBB">
        <w:rPr>
          <w:bCs/>
        </w:rPr>
        <w:t>Октябрьская ЦРБ</w:t>
      </w:r>
      <w:r w:rsidR="002F51CF" w:rsidRPr="00C05445">
        <w:rPr>
          <w:bCs/>
        </w:rPr>
        <w:t xml:space="preserve">» </w:t>
      </w:r>
      <w:r w:rsidR="00925EBB">
        <w:rPr>
          <w:bCs/>
        </w:rPr>
        <w:t>Шатиловой Любови Михайловне</w:t>
      </w:r>
      <w:r w:rsidR="002F51CF">
        <w:rPr>
          <w:bCs/>
        </w:rPr>
        <w:t>.</w:t>
      </w:r>
    </w:p>
    <w:p w:rsidR="002F51CF" w:rsidRDefault="00165B08" w:rsidP="002F51CF">
      <w:pPr>
        <w:ind w:firstLine="709"/>
        <w:jc w:val="both"/>
        <w:rPr>
          <w:bCs/>
        </w:rPr>
      </w:pPr>
      <w:r w:rsidRPr="00C05445">
        <w:t>1.</w:t>
      </w:r>
      <w:r>
        <w:t>2</w:t>
      </w:r>
      <w:r w:rsidRPr="00C05445">
        <w:t xml:space="preserve">. </w:t>
      </w:r>
      <w:r w:rsidR="002F51CF" w:rsidRPr="00C05445">
        <w:t xml:space="preserve">Квартиру № </w:t>
      </w:r>
      <w:r w:rsidR="00925EBB">
        <w:t>8</w:t>
      </w:r>
      <w:r w:rsidR="002F51CF" w:rsidRPr="00C05445">
        <w:t xml:space="preserve">, расположенную по адресу: </w:t>
      </w:r>
      <w:r w:rsidR="002F51CF">
        <w:t>г</w:t>
      </w:r>
      <w:r w:rsidR="002F51CF" w:rsidRPr="00C05445">
        <w:t xml:space="preserve">. </w:t>
      </w:r>
      <w:r w:rsidR="00E00846">
        <w:t>Биробиджан</w:t>
      </w:r>
      <w:r w:rsidR="002F51CF" w:rsidRPr="00C05445">
        <w:t xml:space="preserve">, </w:t>
      </w:r>
      <w:r w:rsidR="002F51CF" w:rsidRPr="00C05445">
        <w:br/>
      </w:r>
      <w:r w:rsidR="002F51CF">
        <w:t>ул</w:t>
      </w:r>
      <w:r w:rsidR="002F51CF" w:rsidRPr="00C05445">
        <w:t xml:space="preserve">. </w:t>
      </w:r>
      <w:r w:rsidR="00925EBB">
        <w:t>40 лет Победы</w:t>
      </w:r>
      <w:r w:rsidR="002F51CF">
        <w:t xml:space="preserve">, </w:t>
      </w:r>
      <w:r w:rsidR="00925EBB">
        <w:t>4</w:t>
      </w:r>
      <w:r w:rsidR="002F51CF">
        <w:t>,</w:t>
      </w:r>
      <w:r w:rsidR="00925EBB">
        <w:t xml:space="preserve"> корп. 1,</w:t>
      </w:r>
      <w:r w:rsidR="002F51CF">
        <w:t xml:space="preserve"> врачу-</w:t>
      </w:r>
      <w:r w:rsidR="00E00846">
        <w:t xml:space="preserve">терапевту </w:t>
      </w:r>
      <w:r w:rsidR="002F51CF">
        <w:t xml:space="preserve">областного </w:t>
      </w:r>
      <w:r w:rsidR="002F51CF" w:rsidRPr="00C05445">
        <w:rPr>
          <w:bCs/>
        </w:rPr>
        <w:t>государственного бюджетного учреждения здравоохранения «</w:t>
      </w:r>
      <w:r w:rsidR="00002697">
        <w:rPr>
          <w:bCs/>
        </w:rPr>
        <w:t>Областная больница</w:t>
      </w:r>
      <w:r w:rsidR="002F51CF" w:rsidRPr="00C05445">
        <w:rPr>
          <w:bCs/>
        </w:rPr>
        <w:t xml:space="preserve">» </w:t>
      </w:r>
      <w:r w:rsidR="00925EBB">
        <w:rPr>
          <w:bCs/>
        </w:rPr>
        <w:br/>
        <w:t>Ли Марине Владимировне</w:t>
      </w:r>
      <w:r w:rsidR="002F51CF">
        <w:rPr>
          <w:bCs/>
        </w:rPr>
        <w:t>.</w:t>
      </w:r>
    </w:p>
    <w:p w:rsidR="00925EBB" w:rsidRDefault="00925EBB" w:rsidP="00925EBB">
      <w:pPr>
        <w:ind w:firstLine="709"/>
        <w:jc w:val="both"/>
        <w:rPr>
          <w:bCs/>
        </w:rPr>
      </w:pPr>
      <w:r w:rsidRPr="00C05445">
        <w:t>1.</w:t>
      </w:r>
      <w:r>
        <w:t>3</w:t>
      </w:r>
      <w:r w:rsidRPr="00C05445">
        <w:t xml:space="preserve">. Квартиру № </w:t>
      </w:r>
      <w:r>
        <w:t>33</w:t>
      </w:r>
      <w:r w:rsidRPr="00C05445">
        <w:t xml:space="preserve">, расположенную по адресу: </w:t>
      </w:r>
      <w:r>
        <w:t>с</w:t>
      </w:r>
      <w:r w:rsidRPr="00C05445">
        <w:t xml:space="preserve">. </w:t>
      </w:r>
      <w:r>
        <w:t>Ленинское</w:t>
      </w:r>
      <w:r w:rsidRPr="00C05445">
        <w:t xml:space="preserve">, </w:t>
      </w:r>
      <w:r w:rsidRPr="00C05445">
        <w:br/>
      </w:r>
      <w:r>
        <w:t>ул</w:t>
      </w:r>
      <w:r w:rsidRPr="00C05445">
        <w:t xml:space="preserve">. </w:t>
      </w:r>
      <w:r w:rsidR="007B6236">
        <w:t>Кагыкина</w:t>
      </w:r>
      <w:r>
        <w:t xml:space="preserve">, </w:t>
      </w:r>
      <w:r w:rsidR="007B6236">
        <w:t>1</w:t>
      </w:r>
      <w:r>
        <w:t xml:space="preserve">, </w:t>
      </w:r>
      <w:r w:rsidR="007B6236">
        <w:t>фельдшеру выездной бригады</w:t>
      </w:r>
      <w:r>
        <w:t xml:space="preserve"> областного </w:t>
      </w:r>
      <w:r w:rsidRPr="00C05445">
        <w:rPr>
          <w:bCs/>
        </w:rPr>
        <w:t xml:space="preserve">государственного бюджетного учреждения здравоохранения </w:t>
      </w:r>
      <w:r w:rsidR="000F3B3E">
        <w:rPr>
          <w:bCs/>
        </w:rPr>
        <w:t>ССМП</w:t>
      </w:r>
      <w:r w:rsidRPr="00C05445">
        <w:rPr>
          <w:bCs/>
        </w:rPr>
        <w:t xml:space="preserve"> </w:t>
      </w:r>
      <w:r w:rsidR="007B6236">
        <w:rPr>
          <w:bCs/>
        </w:rPr>
        <w:t xml:space="preserve">Пидгирной </w:t>
      </w:r>
      <w:r w:rsidR="000F3B3E">
        <w:rPr>
          <w:bCs/>
        </w:rPr>
        <w:br/>
      </w:r>
      <w:r w:rsidR="007B6236">
        <w:rPr>
          <w:bCs/>
        </w:rPr>
        <w:t>Елене Васильевне.</w:t>
      </w:r>
    </w:p>
    <w:p w:rsidR="00925EBB" w:rsidRDefault="00925EBB" w:rsidP="002F51CF">
      <w:pPr>
        <w:ind w:firstLine="709"/>
        <w:jc w:val="both"/>
        <w:rPr>
          <w:bCs/>
        </w:rPr>
      </w:pPr>
    </w:p>
    <w:p w:rsidR="008E2B06" w:rsidRPr="003E67E3" w:rsidRDefault="00C702F1" w:rsidP="005A25B5">
      <w:pPr>
        <w:ind w:firstLine="709"/>
        <w:jc w:val="both"/>
      </w:pPr>
      <w:r>
        <w:lastRenderedPageBreak/>
        <w:t>2</w:t>
      </w:r>
      <w:r w:rsidR="008E2B06" w:rsidRPr="003E67E3">
        <w:t xml:space="preserve">. Управлению жилищно-коммунального хозяйства и энергетики правительства Еврейской автономной области заключить </w:t>
      </w:r>
      <w:r w:rsidR="002F51CF">
        <w:t>со</w:t>
      </w:r>
      <w:r w:rsidR="008E2B06">
        <w:t xml:space="preserve"> специалист</w:t>
      </w:r>
      <w:r w:rsidR="006F1588">
        <w:t>а</w:t>
      </w:r>
      <w:r w:rsidR="00373200">
        <w:t>м</w:t>
      </w:r>
      <w:r w:rsidR="006F1588">
        <w:t>и</w:t>
      </w:r>
      <w:r w:rsidR="002F51CF">
        <w:t>, указанными в пункте 1 настоящего распоряжения,</w:t>
      </w:r>
      <w:r w:rsidR="008E2B06">
        <w:t xml:space="preserve"> </w:t>
      </w:r>
      <w:r w:rsidR="008E2B06" w:rsidRPr="003E67E3">
        <w:t>договор</w:t>
      </w:r>
      <w:r w:rsidR="006F1588">
        <w:t xml:space="preserve">ы </w:t>
      </w:r>
      <w:r w:rsidR="00256D10">
        <w:t>найма служебного жилого</w:t>
      </w:r>
      <w:r w:rsidR="008E2B06" w:rsidRPr="003E67E3">
        <w:t xml:space="preserve"> помещени</w:t>
      </w:r>
      <w:r w:rsidR="00256D10">
        <w:t>я</w:t>
      </w:r>
      <w:r w:rsidR="008E2B06" w:rsidRPr="003E67E3">
        <w:t>.</w:t>
      </w:r>
    </w:p>
    <w:p w:rsidR="008E2B06" w:rsidRDefault="00C702F1" w:rsidP="005A25B5">
      <w:pPr>
        <w:pStyle w:val="2"/>
      </w:pPr>
      <w:r>
        <w:t>3</w:t>
      </w:r>
      <w:r w:rsidR="008E2B06">
        <w:t xml:space="preserve">. </w:t>
      </w:r>
      <w:r w:rsidR="00453BC0" w:rsidRPr="007B1B3B">
        <w:t>Настоящее распоряжение вступает в силу со дня его подписания.</w:t>
      </w:r>
    </w:p>
    <w:p w:rsidR="00BD7170" w:rsidRDefault="00BD7170" w:rsidP="005A25B5">
      <w:pPr>
        <w:pStyle w:val="2"/>
      </w:pPr>
    </w:p>
    <w:p w:rsidR="00373200" w:rsidRPr="005712A2" w:rsidRDefault="00373200" w:rsidP="005A25B5">
      <w:pPr>
        <w:jc w:val="both"/>
      </w:pPr>
    </w:p>
    <w:p w:rsidR="008E2B06" w:rsidRPr="005712A2" w:rsidRDefault="008E2B06" w:rsidP="005A25B5">
      <w:pPr>
        <w:jc w:val="both"/>
      </w:pPr>
    </w:p>
    <w:p w:rsidR="007B6236" w:rsidRPr="007B6236" w:rsidRDefault="007B6236" w:rsidP="007B6236">
      <w:pPr>
        <w:jc w:val="both"/>
      </w:pPr>
      <w:r w:rsidRPr="007B6236">
        <w:t xml:space="preserve">Временно исполняющий обязанности </w:t>
      </w:r>
    </w:p>
    <w:p w:rsidR="007B6236" w:rsidRPr="007B6236" w:rsidRDefault="007B6236" w:rsidP="007B6236">
      <w:pPr>
        <w:jc w:val="both"/>
      </w:pPr>
      <w:r w:rsidRPr="007B6236">
        <w:t>губернатора области                                                                     Р.Э. Гольдштейн</w:t>
      </w:r>
    </w:p>
    <w:p w:rsidR="009751E3" w:rsidRDefault="005712A2" w:rsidP="005A25B5">
      <w:pPr>
        <w:jc w:val="both"/>
      </w:pPr>
      <w:r>
        <w:t xml:space="preserve">      </w:t>
      </w:r>
    </w:p>
    <w:sectPr w:rsidR="009751E3" w:rsidSect="00016C34">
      <w:headerReference w:type="default" r:id="rId8"/>
      <w:pgSz w:w="11906" w:h="16838" w:code="9"/>
      <w:pgMar w:top="1134" w:right="851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C56" w:rsidRDefault="00A07C56">
      <w:r>
        <w:separator/>
      </w:r>
    </w:p>
  </w:endnote>
  <w:endnote w:type="continuationSeparator" w:id="0">
    <w:p w:rsidR="00A07C56" w:rsidRDefault="00A0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C56" w:rsidRDefault="00A07C56">
      <w:r>
        <w:separator/>
      </w:r>
    </w:p>
  </w:footnote>
  <w:footnote w:type="continuationSeparator" w:id="0">
    <w:p w:rsidR="00A07C56" w:rsidRDefault="00A07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C34" w:rsidRDefault="00016C3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24E62">
      <w:rPr>
        <w:noProof/>
      </w:rPr>
      <w:t>2</w:t>
    </w:r>
    <w:r>
      <w:fldChar w:fldCharType="end"/>
    </w:r>
  </w:p>
  <w:p w:rsidR="00016C34" w:rsidRDefault="00016C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07-04'}"/>
    <w:docVar w:name="attr1#Наименование" w:val="VARCHAR#О предоставлении служебных квартир .doc"/>
    <w:docVar w:name="attr2#Вид документа" w:val="OID_TYPE#620200011=Распоряжение правительства ЕАО"/>
    <w:docVar w:name="attr3#Автор" w:val="OID_TYPE#118601=Корж А.Ю."/>
    <w:docVar w:name="attr4#Дата поступления" w:val="DATE#{d '2019-05-31'}"/>
    <w:docVar w:name="attr5#Бланк" w:val="OID_TYPE#"/>
    <w:docVar w:name="attr6#Номер документа" w:val="VARCHAR#239-рп"/>
    <w:docVar w:name="attr7#Дата подписания" w:val="DATE#{d '2019-07-05'}"/>
    <w:docVar w:name="ESED_ActEdition" w:val="10"/>
    <w:docVar w:name="ESED_AutorEdition" w:val="Саханова О.А."/>
    <w:docVar w:name="ESED_CurEdition" w:val="5"/>
    <w:docVar w:name="ESED_Edition" w:val="10"/>
    <w:docVar w:name="ESED_IDnum" w:val="Саханова/2019-1927"/>
    <w:docVar w:name="ESED_Lock" w:val="6"/>
    <w:docVar w:name="SPD_Annotation" w:val="N 239-рп от 05.07.2019 Саханова/2019-1927(10)#О предоставлении служебных квартир .doc#Распоряжение правительства ЕАО   Корж А.Ю.#Дата создания редакции: 04.07.2019"/>
    <w:docVar w:name="SPD_AreaName" w:val="Документ (ЕСЭД)"/>
    <w:docVar w:name="SPD_hostURL" w:val="base-eao"/>
    <w:docVar w:name="SPD_NumDoc" w:val="42142"/>
    <w:docVar w:name="SPD_vDir" w:val="spd"/>
  </w:docVars>
  <w:rsids>
    <w:rsidRoot w:val="008E2B06"/>
    <w:rsid w:val="000011E0"/>
    <w:rsid w:val="00002697"/>
    <w:rsid w:val="00016C34"/>
    <w:rsid w:val="000263F1"/>
    <w:rsid w:val="00052F51"/>
    <w:rsid w:val="00061AE7"/>
    <w:rsid w:val="00090169"/>
    <w:rsid w:val="000915C9"/>
    <w:rsid w:val="0009616E"/>
    <w:rsid w:val="000F1491"/>
    <w:rsid w:val="000F1C05"/>
    <w:rsid w:val="000F3B3E"/>
    <w:rsid w:val="000F741D"/>
    <w:rsid w:val="001113E5"/>
    <w:rsid w:val="00131E30"/>
    <w:rsid w:val="00134FC8"/>
    <w:rsid w:val="001451E3"/>
    <w:rsid w:val="00154543"/>
    <w:rsid w:val="00162B1B"/>
    <w:rsid w:val="00165B08"/>
    <w:rsid w:val="001B72FA"/>
    <w:rsid w:val="001C5B8E"/>
    <w:rsid w:val="001D13AA"/>
    <w:rsid w:val="001E43FB"/>
    <w:rsid w:val="00200DFF"/>
    <w:rsid w:val="00212D0E"/>
    <w:rsid w:val="00256D10"/>
    <w:rsid w:val="002633D7"/>
    <w:rsid w:val="00276F64"/>
    <w:rsid w:val="002860C0"/>
    <w:rsid w:val="002872C7"/>
    <w:rsid w:val="00290AC7"/>
    <w:rsid w:val="002A6CFC"/>
    <w:rsid w:val="002C2D6F"/>
    <w:rsid w:val="002C46EB"/>
    <w:rsid w:val="002E31D4"/>
    <w:rsid w:val="002F16FB"/>
    <w:rsid w:val="002F51CF"/>
    <w:rsid w:val="00336322"/>
    <w:rsid w:val="00346A3D"/>
    <w:rsid w:val="0037072A"/>
    <w:rsid w:val="00373200"/>
    <w:rsid w:val="003829C7"/>
    <w:rsid w:val="00386037"/>
    <w:rsid w:val="00393EE3"/>
    <w:rsid w:val="003A0D87"/>
    <w:rsid w:val="003E67E3"/>
    <w:rsid w:val="0040303F"/>
    <w:rsid w:val="00431807"/>
    <w:rsid w:val="00443505"/>
    <w:rsid w:val="004462D4"/>
    <w:rsid w:val="00453BC0"/>
    <w:rsid w:val="00463B9D"/>
    <w:rsid w:val="004B1A90"/>
    <w:rsid w:val="004C0037"/>
    <w:rsid w:val="004E482D"/>
    <w:rsid w:val="004E6A43"/>
    <w:rsid w:val="0051579F"/>
    <w:rsid w:val="005347DD"/>
    <w:rsid w:val="00540E11"/>
    <w:rsid w:val="005610EC"/>
    <w:rsid w:val="005703C5"/>
    <w:rsid w:val="005712A2"/>
    <w:rsid w:val="005A25B5"/>
    <w:rsid w:val="00605EBE"/>
    <w:rsid w:val="00625555"/>
    <w:rsid w:val="006258B5"/>
    <w:rsid w:val="006343F3"/>
    <w:rsid w:val="0066495E"/>
    <w:rsid w:val="006F1588"/>
    <w:rsid w:val="00751CFB"/>
    <w:rsid w:val="00755189"/>
    <w:rsid w:val="00791C5C"/>
    <w:rsid w:val="007B1B3B"/>
    <w:rsid w:val="007B6236"/>
    <w:rsid w:val="007F18DF"/>
    <w:rsid w:val="007F374C"/>
    <w:rsid w:val="008365F6"/>
    <w:rsid w:val="00860D68"/>
    <w:rsid w:val="00867FC4"/>
    <w:rsid w:val="008B1335"/>
    <w:rsid w:val="008C27E7"/>
    <w:rsid w:val="008C2F82"/>
    <w:rsid w:val="008C500F"/>
    <w:rsid w:val="008C6E94"/>
    <w:rsid w:val="008C7819"/>
    <w:rsid w:val="008E2B06"/>
    <w:rsid w:val="00901796"/>
    <w:rsid w:val="00925EBB"/>
    <w:rsid w:val="00933388"/>
    <w:rsid w:val="009337A8"/>
    <w:rsid w:val="0097076E"/>
    <w:rsid w:val="009751E3"/>
    <w:rsid w:val="009B5E1C"/>
    <w:rsid w:val="009C7D35"/>
    <w:rsid w:val="009D4328"/>
    <w:rsid w:val="009F45B9"/>
    <w:rsid w:val="00A030E7"/>
    <w:rsid w:val="00A04342"/>
    <w:rsid w:val="00A07C56"/>
    <w:rsid w:val="00A43CCD"/>
    <w:rsid w:val="00A81599"/>
    <w:rsid w:val="00A86194"/>
    <w:rsid w:val="00A91F62"/>
    <w:rsid w:val="00A96BE7"/>
    <w:rsid w:val="00AA0491"/>
    <w:rsid w:val="00AB0E99"/>
    <w:rsid w:val="00AD7E85"/>
    <w:rsid w:val="00B04D67"/>
    <w:rsid w:val="00B131C2"/>
    <w:rsid w:val="00BB35CB"/>
    <w:rsid w:val="00BC5E6E"/>
    <w:rsid w:val="00BD58B5"/>
    <w:rsid w:val="00BD7170"/>
    <w:rsid w:val="00C05445"/>
    <w:rsid w:val="00C2784C"/>
    <w:rsid w:val="00C41812"/>
    <w:rsid w:val="00C44125"/>
    <w:rsid w:val="00C50090"/>
    <w:rsid w:val="00C55FC5"/>
    <w:rsid w:val="00C702F1"/>
    <w:rsid w:val="00C9353E"/>
    <w:rsid w:val="00CA0624"/>
    <w:rsid w:val="00CF4BA8"/>
    <w:rsid w:val="00D24E62"/>
    <w:rsid w:val="00D27E82"/>
    <w:rsid w:val="00D552E3"/>
    <w:rsid w:val="00DC28F8"/>
    <w:rsid w:val="00DD0F7C"/>
    <w:rsid w:val="00DD10DF"/>
    <w:rsid w:val="00DD21CA"/>
    <w:rsid w:val="00DD3C62"/>
    <w:rsid w:val="00E00846"/>
    <w:rsid w:val="00E1689B"/>
    <w:rsid w:val="00E57506"/>
    <w:rsid w:val="00E66182"/>
    <w:rsid w:val="00E75AAD"/>
    <w:rsid w:val="00EA18B6"/>
    <w:rsid w:val="00EB0399"/>
    <w:rsid w:val="00ED7163"/>
    <w:rsid w:val="00F16A2B"/>
    <w:rsid w:val="00F523B5"/>
    <w:rsid w:val="00F56EBE"/>
    <w:rsid w:val="00FA7A67"/>
    <w:rsid w:val="00FD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2B06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8E2B06"/>
    <w:pPr>
      <w:keepNext/>
      <w:jc w:val="center"/>
      <w:outlineLvl w:val="0"/>
    </w:pPr>
    <w:rPr>
      <w:b/>
      <w:bCs/>
      <w:spacing w:val="60"/>
      <w:sz w:val="36"/>
      <w:szCs w:val="3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E2B06"/>
    <w:rPr>
      <w:rFonts w:cs="Times New Roman"/>
      <w:b/>
      <w:spacing w:val="60"/>
      <w:sz w:val="36"/>
      <w:lang w:val="ru-RU" w:eastAsia="ru-RU"/>
    </w:rPr>
  </w:style>
  <w:style w:type="paragraph" w:styleId="2">
    <w:name w:val="Body Text Indent 2"/>
    <w:basedOn w:val="a"/>
    <w:link w:val="20"/>
    <w:uiPriority w:val="99"/>
    <w:semiHidden/>
    <w:rsid w:val="008E2B06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E2B06"/>
    <w:rPr>
      <w:rFonts w:cs="Times New Roman"/>
      <w:sz w:val="28"/>
      <w:lang w:val="ru-RU" w:eastAsia="ru-RU"/>
    </w:rPr>
  </w:style>
  <w:style w:type="paragraph" w:styleId="a3">
    <w:name w:val="Body Text"/>
    <w:basedOn w:val="a"/>
    <w:link w:val="a4"/>
    <w:uiPriority w:val="99"/>
    <w:rsid w:val="008E2B06"/>
    <w:pPr>
      <w:jc w:val="center"/>
    </w:pPr>
    <w:rPr>
      <w:b/>
      <w:bCs/>
      <w:spacing w:val="6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E2B06"/>
    <w:rPr>
      <w:rFonts w:cs="Times New Roman"/>
      <w:b/>
      <w:spacing w:val="60"/>
      <w:sz w:val="24"/>
      <w:lang w:val="ru-RU" w:eastAsia="ru-RU"/>
    </w:rPr>
  </w:style>
  <w:style w:type="paragraph" w:styleId="a5">
    <w:name w:val="header"/>
    <w:basedOn w:val="a"/>
    <w:link w:val="a6"/>
    <w:uiPriority w:val="99"/>
    <w:rsid w:val="008E2B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E2B06"/>
    <w:rPr>
      <w:rFonts w:cs="Times New Roman"/>
      <w:sz w:val="28"/>
      <w:lang w:val="ru-RU" w:eastAsia="ru-RU"/>
    </w:rPr>
  </w:style>
  <w:style w:type="character" w:styleId="a7">
    <w:name w:val="line number"/>
    <w:basedOn w:val="a0"/>
    <w:uiPriority w:val="99"/>
    <w:rsid w:val="00C50090"/>
    <w:rPr>
      <w:rFonts w:cs="Times New Roman"/>
    </w:rPr>
  </w:style>
  <w:style w:type="paragraph" w:styleId="a8">
    <w:name w:val="footer"/>
    <w:basedOn w:val="a"/>
    <w:link w:val="a9"/>
    <w:uiPriority w:val="99"/>
    <w:rsid w:val="000F14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F1491"/>
    <w:rPr>
      <w:rFonts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2B06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8E2B06"/>
    <w:pPr>
      <w:keepNext/>
      <w:jc w:val="center"/>
      <w:outlineLvl w:val="0"/>
    </w:pPr>
    <w:rPr>
      <w:b/>
      <w:bCs/>
      <w:spacing w:val="60"/>
      <w:sz w:val="36"/>
      <w:szCs w:val="3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E2B06"/>
    <w:rPr>
      <w:rFonts w:cs="Times New Roman"/>
      <w:b/>
      <w:spacing w:val="60"/>
      <w:sz w:val="36"/>
      <w:lang w:val="ru-RU" w:eastAsia="ru-RU"/>
    </w:rPr>
  </w:style>
  <w:style w:type="paragraph" w:styleId="2">
    <w:name w:val="Body Text Indent 2"/>
    <w:basedOn w:val="a"/>
    <w:link w:val="20"/>
    <w:uiPriority w:val="99"/>
    <w:semiHidden/>
    <w:rsid w:val="008E2B06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E2B06"/>
    <w:rPr>
      <w:rFonts w:cs="Times New Roman"/>
      <w:sz w:val="28"/>
      <w:lang w:val="ru-RU" w:eastAsia="ru-RU"/>
    </w:rPr>
  </w:style>
  <w:style w:type="paragraph" w:styleId="a3">
    <w:name w:val="Body Text"/>
    <w:basedOn w:val="a"/>
    <w:link w:val="a4"/>
    <w:uiPriority w:val="99"/>
    <w:rsid w:val="008E2B06"/>
    <w:pPr>
      <w:jc w:val="center"/>
    </w:pPr>
    <w:rPr>
      <w:b/>
      <w:bCs/>
      <w:spacing w:val="6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E2B06"/>
    <w:rPr>
      <w:rFonts w:cs="Times New Roman"/>
      <w:b/>
      <w:spacing w:val="60"/>
      <w:sz w:val="24"/>
      <w:lang w:val="ru-RU" w:eastAsia="ru-RU"/>
    </w:rPr>
  </w:style>
  <w:style w:type="paragraph" w:styleId="a5">
    <w:name w:val="header"/>
    <w:basedOn w:val="a"/>
    <w:link w:val="a6"/>
    <w:uiPriority w:val="99"/>
    <w:rsid w:val="008E2B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E2B06"/>
    <w:rPr>
      <w:rFonts w:cs="Times New Roman"/>
      <w:sz w:val="28"/>
      <w:lang w:val="ru-RU" w:eastAsia="ru-RU"/>
    </w:rPr>
  </w:style>
  <w:style w:type="character" w:styleId="a7">
    <w:name w:val="line number"/>
    <w:basedOn w:val="a0"/>
    <w:uiPriority w:val="99"/>
    <w:rsid w:val="00C50090"/>
    <w:rPr>
      <w:rFonts w:cs="Times New Roman"/>
    </w:rPr>
  </w:style>
  <w:style w:type="paragraph" w:styleId="a8">
    <w:name w:val="footer"/>
    <w:basedOn w:val="a"/>
    <w:link w:val="a9"/>
    <w:uiPriority w:val="99"/>
    <w:rsid w:val="000F14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F1491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2702C-E1C2-4717-AA61-666E61F53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ЕВРЕЙСКОЙ АВТОНОМНОЙ ОБЛАСТИ</vt:lpstr>
    </vt:vector>
  </TitlesOfParts>
  <Company>Местная администрация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ЕВРЕЙСКОЙ АВТОНОМНОЙ ОБЛАСТИ</dc:title>
  <dc:creator>ukh_514-2</dc:creator>
  <cp:lastModifiedBy>Гриценко</cp:lastModifiedBy>
  <cp:revision>2</cp:revision>
  <cp:lastPrinted>2019-06-21T02:09:00Z</cp:lastPrinted>
  <dcterms:created xsi:type="dcterms:W3CDTF">2020-07-10T07:18:00Z</dcterms:created>
  <dcterms:modified xsi:type="dcterms:W3CDTF">2020-07-10T07:18:00Z</dcterms:modified>
</cp:coreProperties>
</file>